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885"/>
        <w:gridCol w:w="5445"/>
        <w:gridCol w:w="6097"/>
      </w:tblGrid>
      <w:tr w:rsidR="00AE4F33" w:rsidTr="009F1B49">
        <w:tc>
          <w:tcPr>
            <w:tcW w:w="14427" w:type="dxa"/>
            <w:gridSpan w:val="3"/>
          </w:tcPr>
          <w:p w:rsidR="00AE4F33" w:rsidRPr="00AE4F33" w:rsidRDefault="00EC560B" w:rsidP="00AE4F3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GEOGRAFIA</w:t>
            </w:r>
            <w:r w:rsidR="00AE4F33">
              <w:rPr>
                <w:b/>
                <w:sz w:val="32"/>
                <w:szCs w:val="32"/>
              </w:rPr>
              <w:t xml:space="preserve"> CLASSE QUARTA SCUOLA PRIMARIA</w:t>
            </w:r>
          </w:p>
        </w:tc>
      </w:tr>
      <w:tr w:rsidR="00AE4F33" w:rsidRPr="00AE4F33" w:rsidTr="00AE4F33">
        <w:tc>
          <w:tcPr>
            <w:tcW w:w="2885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AMBITO</w:t>
            </w:r>
          </w:p>
        </w:tc>
        <w:tc>
          <w:tcPr>
            <w:tcW w:w="5445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INDICATORI PER LA RILEVAZIONE DELLA COMPETENZA</w:t>
            </w:r>
          </w:p>
        </w:tc>
        <w:tc>
          <w:tcPr>
            <w:tcW w:w="6097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LIVELLI ESSENZIALI </w:t>
            </w:r>
            <w:proofErr w:type="spellStart"/>
            <w:r>
              <w:rPr>
                <w:b/>
                <w:sz w:val="28"/>
                <w:szCs w:val="28"/>
              </w:rPr>
              <w:t>DI</w:t>
            </w:r>
            <w:proofErr w:type="spellEnd"/>
            <w:r>
              <w:rPr>
                <w:b/>
                <w:sz w:val="28"/>
                <w:szCs w:val="28"/>
              </w:rPr>
              <w:t xml:space="preserve"> COMPETENZA</w:t>
            </w:r>
          </w:p>
        </w:tc>
      </w:tr>
      <w:tr w:rsidR="00AE4F33" w:rsidTr="00AE4F33">
        <w:tc>
          <w:tcPr>
            <w:tcW w:w="2885" w:type="dxa"/>
          </w:tcPr>
          <w:p w:rsidR="00AE4F33" w:rsidRDefault="00EB029E" w:rsidP="00EC560B">
            <w:pPr>
              <w:autoSpaceDE w:val="0"/>
              <w:autoSpaceDN w:val="0"/>
              <w:adjustRightInd w:val="0"/>
            </w:pPr>
            <w:r>
              <w:rPr>
                <w:rFonts w:ascii="Verdana" w:hAnsi="Verdana" w:cs="Verdana"/>
                <w:sz w:val="18"/>
                <w:szCs w:val="18"/>
              </w:rPr>
              <w:t xml:space="preserve">1. </w:t>
            </w:r>
            <w:r w:rsidR="00EC560B">
              <w:rPr>
                <w:rFonts w:ascii="Verdana" w:hAnsi="Verdana" w:cs="Verdana"/>
                <w:sz w:val="18"/>
                <w:szCs w:val="18"/>
              </w:rPr>
              <w:t>ORIENTAMENTO</w:t>
            </w:r>
          </w:p>
        </w:tc>
        <w:tc>
          <w:tcPr>
            <w:tcW w:w="5445" w:type="dxa"/>
          </w:tcPr>
          <w:p w:rsidR="00AE4F33" w:rsidRDefault="00834A9E" w:rsidP="006C0CE0">
            <w:pPr>
              <w:pStyle w:val="Paragrafoelenco"/>
              <w:numPr>
                <w:ilvl w:val="0"/>
                <w:numId w:val="2"/>
              </w:numPr>
            </w:pPr>
            <w:r>
              <w:t>Conosce la bussola e i punti cardinali</w:t>
            </w:r>
          </w:p>
          <w:p w:rsidR="00834A9E" w:rsidRDefault="00834A9E" w:rsidP="006C0CE0">
            <w:pPr>
              <w:pStyle w:val="Paragrafoelenco"/>
              <w:numPr>
                <w:ilvl w:val="0"/>
                <w:numId w:val="2"/>
              </w:numPr>
            </w:pPr>
            <w:r>
              <w:t>Conosce il territorio italiano</w:t>
            </w:r>
          </w:p>
        </w:tc>
        <w:tc>
          <w:tcPr>
            <w:tcW w:w="6097" w:type="dxa"/>
          </w:tcPr>
          <w:p w:rsidR="006C0CE0" w:rsidRDefault="00834A9E" w:rsidP="00EB029E">
            <w:pPr>
              <w:pStyle w:val="Paragrafoelenco"/>
              <w:numPr>
                <w:ilvl w:val="0"/>
                <w:numId w:val="1"/>
              </w:numPr>
            </w:pPr>
            <w:r>
              <w:t>Conosce la bussola e i punti cardinali</w:t>
            </w:r>
          </w:p>
          <w:p w:rsidR="00834A9E" w:rsidRDefault="00834A9E" w:rsidP="00EB029E">
            <w:pPr>
              <w:pStyle w:val="Paragrafoelenco"/>
              <w:numPr>
                <w:ilvl w:val="0"/>
                <w:numId w:val="1"/>
              </w:numPr>
            </w:pPr>
            <w:r>
              <w:t>riconosce gli elementi essenziali del territorio italiano</w:t>
            </w:r>
          </w:p>
        </w:tc>
      </w:tr>
      <w:tr w:rsidR="00AE4F33" w:rsidTr="00AE4F33">
        <w:tc>
          <w:tcPr>
            <w:tcW w:w="2885" w:type="dxa"/>
          </w:tcPr>
          <w:p w:rsidR="00AE4F33" w:rsidRDefault="002850EE" w:rsidP="00EC560B">
            <w:r>
              <w:rPr>
                <w:rFonts w:ascii="Verdana" w:hAnsi="Verdana" w:cs="Verdana"/>
                <w:sz w:val="20"/>
                <w:szCs w:val="20"/>
              </w:rPr>
              <w:t>2</w:t>
            </w:r>
            <w:r w:rsidR="00EC560B">
              <w:rPr>
                <w:rFonts w:ascii="Verdana" w:hAnsi="Verdana" w:cs="Verdana"/>
                <w:sz w:val="20"/>
                <w:szCs w:val="20"/>
              </w:rPr>
              <w:t>. LINGUAGGIO DELLA GEOGRAFICITA’</w:t>
            </w:r>
          </w:p>
        </w:tc>
        <w:tc>
          <w:tcPr>
            <w:tcW w:w="5445" w:type="dxa"/>
          </w:tcPr>
          <w:p w:rsidR="00AE4F33" w:rsidRDefault="00834A9E" w:rsidP="00D409D9">
            <w:pPr>
              <w:pStyle w:val="Paragrafoelenco"/>
              <w:numPr>
                <w:ilvl w:val="0"/>
                <w:numId w:val="1"/>
              </w:numPr>
            </w:pPr>
            <w:r>
              <w:t>conosce gli strumenti di rappresentazione del territorio  italiano</w:t>
            </w:r>
          </w:p>
        </w:tc>
        <w:tc>
          <w:tcPr>
            <w:tcW w:w="6097" w:type="dxa"/>
          </w:tcPr>
          <w:p w:rsidR="00D409D9" w:rsidRDefault="00834A9E" w:rsidP="00EC560B">
            <w:pPr>
              <w:pStyle w:val="Paragrafoelenco"/>
              <w:numPr>
                <w:ilvl w:val="0"/>
                <w:numId w:val="1"/>
              </w:numPr>
            </w:pPr>
            <w:r>
              <w:t>attraverso i colori riconosce sulla cartina gli elementi del paesaggio</w:t>
            </w:r>
          </w:p>
        </w:tc>
      </w:tr>
      <w:tr w:rsidR="00AE4F33" w:rsidTr="00AE4F33">
        <w:tc>
          <w:tcPr>
            <w:tcW w:w="2885" w:type="dxa"/>
          </w:tcPr>
          <w:p w:rsidR="00AE4F33" w:rsidRDefault="00EB2DCC" w:rsidP="00EC560B">
            <w:r>
              <w:rPr>
                <w:rFonts w:ascii="Verdana" w:hAnsi="Verdana" w:cs="Verdana"/>
                <w:sz w:val="20"/>
                <w:szCs w:val="20"/>
              </w:rPr>
              <w:t xml:space="preserve">3. </w:t>
            </w:r>
            <w:r w:rsidR="00EC560B">
              <w:rPr>
                <w:rFonts w:ascii="Verdana" w:hAnsi="Verdana" w:cs="Verdana"/>
                <w:sz w:val="20"/>
                <w:szCs w:val="20"/>
              </w:rPr>
              <w:t>PAESAGGIO</w:t>
            </w:r>
          </w:p>
        </w:tc>
        <w:tc>
          <w:tcPr>
            <w:tcW w:w="5445" w:type="dxa"/>
          </w:tcPr>
          <w:p w:rsidR="00AE4F33" w:rsidRDefault="00834A9E" w:rsidP="00471F1F">
            <w:pPr>
              <w:pStyle w:val="Paragrafoelenco"/>
              <w:numPr>
                <w:ilvl w:val="0"/>
                <w:numId w:val="3"/>
              </w:numPr>
            </w:pPr>
            <w:r>
              <w:t>conosce il pianeta Terra</w:t>
            </w:r>
          </w:p>
          <w:p w:rsidR="00834A9E" w:rsidRDefault="00834A9E" w:rsidP="00471F1F">
            <w:pPr>
              <w:pStyle w:val="Paragrafoelenco"/>
              <w:numPr>
                <w:ilvl w:val="0"/>
                <w:numId w:val="3"/>
              </w:numPr>
            </w:pPr>
            <w:r>
              <w:t>conosce il territorio italiano</w:t>
            </w:r>
          </w:p>
        </w:tc>
        <w:tc>
          <w:tcPr>
            <w:tcW w:w="6097" w:type="dxa"/>
          </w:tcPr>
          <w:p w:rsidR="005806D5" w:rsidRDefault="00834A9E" w:rsidP="00F26602">
            <w:pPr>
              <w:pStyle w:val="Paragrafoelenco"/>
              <w:numPr>
                <w:ilvl w:val="0"/>
                <w:numId w:val="4"/>
              </w:numPr>
            </w:pPr>
            <w:r>
              <w:t>su una cartina sa localizzare gli elementi fisici del territorio italiano</w:t>
            </w:r>
          </w:p>
        </w:tc>
      </w:tr>
      <w:tr w:rsidR="00AE4F33" w:rsidTr="00AE4F33">
        <w:tc>
          <w:tcPr>
            <w:tcW w:w="2885" w:type="dxa"/>
          </w:tcPr>
          <w:p w:rsidR="00AE4F33" w:rsidRPr="00EC560B" w:rsidRDefault="00F26602" w:rsidP="00EC560B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  <w:r w:rsidRPr="00EC560B">
              <w:rPr>
                <w:rFonts w:ascii="Verdana" w:hAnsi="Verdana"/>
                <w:sz w:val="20"/>
                <w:szCs w:val="20"/>
              </w:rPr>
              <w:t>4</w:t>
            </w:r>
            <w:r w:rsidR="00EC560B" w:rsidRPr="00EC560B">
              <w:rPr>
                <w:rFonts w:ascii="Verdana" w:hAnsi="Verdana"/>
                <w:sz w:val="20"/>
                <w:szCs w:val="20"/>
              </w:rPr>
              <w:t>.REGIONI E SISTEMI TERRITORIALI</w:t>
            </w:r>
          </w:p>
        </w:tc>
        <w:tc>
          <w:tcPr>
            <w:tcW w:w="5445" w:type="dxa"/>
          </w:tcPr>
          <w:p w:rsidR="00AE4F33" w:rsidRDefault="00834A9E" w:rsidP="007F026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conosce la regione geografica (fisica, climatica,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storico-culturale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,amministrativa) del territorio italiano</w:t>
            </w:r>
          </w:p>
          <w:p w:rsidR="00834A9E" w:rsidRPr="007F0266" w:rsidRDefault="00834A9E" w:rsidP="007F026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conosce il patrimonio naturale e culturale del territorio italiano</w:t>
            </w:r>
          </w:p>
        </w:tc>
        <w:tc>
          <w:tcPr>
            <w:tcW w:w="6097" w:type="dxa"/>
          </w:tcPr>
          <w:p w:rsidR="00F26602" w:rsidRDefault="00834A9E" w:rsidP="00EC560B">
            <w:pPr>
              <w:pStyle w:val="Paragrafoelenco"/>
              <w:numPr>
                <w:ilvl w:val="0"/>
                <w:numId w:val="4"/>
              </w:numPr>
            </w:pPr>
            <w:r>
              <w:t>conosce l’aspetto fisico e climatico del territorio italiano</w:t>
            </w:r>
          </w:p>
        </w:tc>
      </w:tr>
    </w:tbl>
    <w:p w:rsidR="006C74D0" w:rsidRDefault="006C74D0"/>
    <w:sectPr w:rsidR="006C74D0" w:rsidSect="00AE4F3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79B9"/>
    <w:multiLevelType w:val="hybridMultilevel"/>
    <w:tmpl w:val="29CE1CC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1587536"/>
    <w:multiLevelType w:val="hybridMultilevel"/>
    <w:tmpl w:val="B0A2BD7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14527CC"/>
    <w:multiLevelType w:val="hybridMultilevel"/>
    <w:tmpl w:val="D9CE3DA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BFE6515"/>
    <w:multiLevelType w:val="hybridMultilevel"/>
    <w:tmpl w:val="8B7817E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B921CDE"/>
    <w:multiLevelType w:val="hybridMultilevel"/>
    <w:tmpl w:val="1918261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hyphenationZone w:val="283"/>
  <w:drawingGridHorizontalSpacing w:val="110"/>
  <w:displayHorizontalDrawingGridEvery w:val="2"/>
  <w:characterSpacingControl w:val="doNotCompress"/>
  <w:savePreviewPicture/>
  <w:compat/>
  <w:rsids>
    <w:rsidRoot w:val="00AE4F33"/>
    <w:rsid w:val="0006047B"/>
    <w:rsid w:val="00076567"/>
    <w:rsid w:val="001658AA"/>
    <w:rsid w:val="001F3084"/>
    <w:rsid w:val="002850EE"/>
    <w:rsid w:val="00304A28"/>
    <w:rsid w:val="003C2FF1"/>
    <w:rsid w:val="004546A9"/>
    <w:rsid w:val="00461AC4"/>
    <w:rsid w:val="00471F1F"/>
    <w:rsid w:val="0049385B"/>
    <w:rsid w:val="005806D5"/>
    <w:rsid w:val="005D7FD2"/>
    <w:rsid w:val="006C0CE0"/>
    <w:rsid w:val="006C74D0"/>
    <w:rsid w:val="007F0266"/>
    <w:rsid w:val="00834A9E"/>
    <w:rsid w:val="008543B4"/>
    <w:rsid w:val="008A57D7"/>
    <w:rsid w:val="008A7740"/>
    <w:rsid w:val="008D48F9"/>
    <w:rsid w:val="00977545"/>
    <w:rsid w:val="00A17568"/>
    <w:rsid w:val="00AD7972"/>
    <w:rsid w:val="00AE4F33"/>
    <w:rsid w:val="00B8324A"/>
    <w:rsid w:val="00CB19C5"/>
    <w:rsid w:val="00D409D9"/>
    <w:rsid w:val="00D97C61"/>
    <w:rsid w:val="00DC7369"/>
    <w:rsid w:val="00DE6C1E"/>
    <w:rsid w:val="00E33865"/>
    <w:rsid w:val="00EB029E"/>
    <w:rsid w:val="00EB2DCC"/>
    <w:rsid w:val="00EC560B"/>
    <w:rsid w:val="00EF4163"/>
    <w:rsid w:val="00F24A3D"/>
    <w:rsid w:val="00F26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74D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E4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EB02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Alunno</dc:creator>
  <cp:lastModifiedBy>Alunno</cp:lastModifiedBy>
  <cp:revision>2</cp:revision>
  <dcterms:created xsi:type="dcterms:W3CDTF">2014-10-29T17:29:00Z</dcterms:created>
  <dcterms:modified xsi:type="dcterms:W3CDTF">2014-10-29T17:29:00Z</dcterms:modified>
</cp:coreProperties>
</file>