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EB" w:rsidRDefault="00467AEB"/>
    <w:p w:rsidR="004C4177" w:rsidRDefault="004C4177"/>
    <w:tbl>
      <w:tblPr>
        <w:tblStyle w:val="Grigliatabella"/>
        <w:tblpPr w:leftFromText="141" w:rightFromText="141" w:horzAnchor="margin" w:tblpY="1215"/>
        <w:tblW w:w="15207" w:type="dxa"/>
        <w:tblLook w:val="04A0"/>
      </w:tblPr>
      <w:tblGrid>
        <w:gridCol w:w="3794"/>
        <w:gridCol w:w="4536"/>
        <w:gridCol w:w="6877"/>
      </w:tblGrid>
      <w:tr w:rsidR="004C4177" w:rsidTr="004C4177">
        <w:trPr>
          <w:trHeight w:val="519"/>
        </w:trPr>
        <w:tc>
          <w:tcPr>
            <w:tcW w:w="15207" w:type="dxa"/>
            <w:gridSpan w:val="3"/>
          </w:tcPr>
          <w:p w:rsidR="004C4177" w:rsidRPr="004C4177" w:rsidRDefault="0062129C" w:rsidP="00500F6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INFORMATICA</w:t>
            </w:r>
            <w:r w:rsidR="004C4177" w:rsidRPr="004C4177">
              <w:rPr>
                <w:sz w:val="40"/>
                <w:szCs w:val="40"/>
              </w:rPr>
              <w:t xml:space="preserve"> CLASSE QUARTA SCUOLA PRIMARIA</w:t>
            </w:r>
          </w:p>
        </w:tc>
      </w:tr>
      <w:tr w:rsidR="004C4177" w:rsidTr="004C4177">
        <w:trPr>
          <w:trHeight w:val="989"/>
        </w:trPr>
        <w:tc>
          <w:tcPr>
            <w:tcW w:w="3794" w:type="dxa"/>
          </w:tcPr>
          <w:p w:rsidR="004C4177" w:rsidRPr="004C4177" w:rsidRDefault="004C4177" w:rsidP="004C417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AMBITO</w:t>
            </w:r>
          </w:p>
        </w:tc>
        <w:tc>
          <w:tcPr>
            <w:tcW w:w="4536" w:type="dxa"/>
          </w:tcPr>
          <w:p w:rsidR="004C4177" w:rsidRPr="004C4177" w:rsidRDefault="004C4177" w:rsidP="004C417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6877" w:type="dxa"/>
          </w:tcPr>
          <w:p w:rsidR="004C4177" w:rsidRPr="004C4177" w:rsidRDefault="004C4177" w:rsidP="004C417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LIVELLI ESSENZIALI DI COMPETENZA</w:t>
            </w:r>
          </w:p>
        </w:tc>
      </w:tr>
      <w:tr w:rsidR="004C4177" w:rsidTr="0062129C">
        <w:trPr>
          <w:trHeight w:val="411"/>
        </w:trPr>
        <w:tc>
          <w:tcPr>
            <w:tcW w:w="3794" w:type="dxa"/>
          </w:tcPr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1. VEDERE E</w:t>
            </w:r>
          </w:p>
          <w:p w:rsidR="004C4177" w:rsidRDefault="0062129C" w:rsidP="0062129C">
            <w:r>
              <w:rPr>
                <w:rFonts w:ascii="Verdana" w:hAnsi="Verdana" w:cs="Verdana"/>
                <w:sz w:val="20"/>
                <w:szCs w:val="20"/>
              </w:rPr>
              <w:t>OSSERVARE</w:t>
            </w:r>
          </w:p>
        </w:tc>
        <w:tc>
          <w:tcPr>
            <w:tcW w:w="4536" w:type="dxa"/>
          </w:tcPr>
          <w:p w:rsidR="00DD2118" w:rsidRDefault="0062129C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Conosce ed utilizza materiali e manufatti d’uso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comune, oggetti tecnologici di uso quotidiano (quali gli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elettrodomestici);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le funzioni di un artefatto e di una semplice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macchina;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interpreta segnali e/o simboli per dedurre le funzioni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d’uso di semplici artefatti;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analizza oggetti d’uso comune, </w:t>
            </w:r>
            <w:r>
              <w:rPr>
                <w:rFonts w:ascii="Verdana" w:hAnsi="Verdana" w:cs="Verdana"/>
                <w:sz w:val="18"/>
                <w:szCs w:val="18"/>
              </w:rPr>
              <w:t>apparecchiature e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macchine;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le regole di sicurezza per l’utilizzo di materiali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 oggetti tecnologici anche di uso quotidiano;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pianifica e porta termine semplici progetti per la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realizzazione di manufatti di uso comune;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sceglie ed utilizza i materiali in funzione dell’impiego;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con tecniche diverse strumenti e artefatti di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uso comune attenendosi alle istruzioni d’uso e ai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principi di sicurezza che vengono forniti;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organizza e rappresenta dati raccolti attraverso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tabelle, mappe, diagrammi, disegno e anche testi per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raccontare i processi;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mappe, tabelle, diagrammi;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disegna oggetti usando le regole del disegno tecnico;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oggetti comuni rappresentati con il disegno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tecnico;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la fotocamera;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scatta foto utilizzando varie modalita;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riesce a trasportare le foto in un documento;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lastRenderedPageBreak/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brevi filmati;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usa EXCEL per: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raccogliere dati e inserirli nel foglio di calcolo;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elaborare i dati inseriti;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inserire un grafico;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effettuare le quattro operazioni;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ed utilizza per lo studio personale e di gruppo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ipertesti;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un motore di ricerca;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trasporta dati ricavati dalle ricerche in Internet in un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file di WORD;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ricerca notizie in enciclopedie multimediali e in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Internet;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trova e usa giochi in Internet per: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introdurre un nuovo argomento;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ripassare;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consolidare;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approfondire;</w:t>
            </w:r>
          </w:p>
          <w:p w:rsidR="0062129C" w:rsidRDefault="0062129C" w:rsidP="0062129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effettua le comuni procedure per l’avvio della LIM;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copia e incolla testi e immagini da file sul computer o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da siti internet;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la LIM: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per lo studio personale e di gruppo;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per illustrare una ricerca;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dimostra un atteggiamento critico e responsabile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rispetto: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alle potenzialita delle TIC;</w:t>
            </w:r>
          </w:p>
          <w:p w:rsidR="0062129C" w:rsidRDefault="0062129C" w:rsidP="0062129C"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ai limiti delle TIC.</w:t>
            </w:r>
          </w:p>
        </w:tc>
        <w:tc>
          <w:tcPr>
            <w:tcW w:w="6877" w:type="dxa"/>
          </w:tcPr>
          <w:p w:rsidR="00E309C8" w:rsidRDefault="00E309C8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lastRenderedPageBreak/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Conosce ed utilizza materiali e manufatti d’uso comune, oggetti tecnologici di uso quotidiano (quali gli elettrodomestici);</w:t>
            </w:r>
          </w:p>
          <w:p w:rsidR="004C4177" w:rsidRDefault="004C4177" w:rsidP="004C4177"/>
          <w:p w:rsidR="00E309C8" w:rsidRDefault="00E309C8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le funzioni di un artefatto e di una semplice macchina;</w:t>
            </w:r>
          </w:p>
          <w:p w:rsidR="00E309C8" w:rsidRDefault="00E309C8" w:rsidP="004C4177"/>
          <w:p w:rsidR="00E309C8" w:rsidRDefault="00E309C8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interpreta segnali e/o simboli per dedurre le funzioni d’uso di semplici artefatti;</w:t>
            </w:r>
          </w:p>
          <w:p w:rsidR="00E309C8" w:rsidRDefault="00E309C8" w:rsidP="004C4177"/>
          <w:p w:rsidR="00E309C8" w:rsidRDefault="00E309C8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le regole di sicurezza per l’utilizzo di materiali e oggetti tecnologici anche di uso quotidiano;</w:t>
            </w:r>
          </w:p>
          <w:p w:rsidR="00E309C8" w:rsidRDefault="00E309C8" w:rsidP="004C4177"/>
          <w:p w:rsidR="00E309C8" w:rsidRDefault="00E309C8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porta termine semplici progetti per la realizzazione di manufatti di uso comune;</w:t>
            </w:r>
          </w:p>
          <w:p w:rsidR="00E309C8" w:rsidRDefault="00E309C8" w:rsidP="004C4177"/>
          <w:p w:rsidR="00E309C8" w:rsidRDefault="00E309C8" w:rsidP="004C4177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rappresenta dati raccolti</w:t>
            </w:r>
          </w:p>
          <w:p w:rsidR="00E309C8" w:rsidRDefault="00E309C8" w:rsidP="004C4177">
            <w:pPr>
              <w:rPr>
                <w:rFonts w:ascii="Verdana" w:hAnsi="Verdana" w:cs="Verdana"/>
                <w:sz w:val="18"/>
                <w:szCs w:val="18"/>
              </w:rPr>
            </w:pPr>
          </w:p>
          <w:p w:rsidR="00E309C8" w:rsidRDefault="00E309C8" w:rsidP="004C4177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tabelle</w:t>
            </w:r>
          </w:p>
          <w:p w:rsidR="00E309C8" w:rsidRDefault="00E309C8" w:rsidP="004C4177">
            <w:pPr>
              <w:rPr>
                <w:rFonts w:ascii="Verdana" w:hAnsi="Verdana" w:cs="Verdana"/>
                <w:sz w:val="18"/>
                <w:szCs w:val="18"/>
              </w:rPr>
            </w:pPr>
          </w:p>
          <w:p w:rsidR="00E309C8" w:rsidRDefault="00E309C8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oggetti comuni rappresentati con il disegno tecnico;</w:t>
            </w:r>
          </w:p>
          <w:p w:rsidR="00E309C8" w:rsidRDefault="00E309C8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E309C8" w:rsidRDefault="00E309C8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un motore di ricerca;</w:t>
            </w:r>
          </w:p>
          <w:p w:rsidR="00E309C8" w:rsidRDefault="00E309C8" w:rsidP="00E309C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E309C8" w:rsidRDefault="00E309C8" w:rsidP="004C4177"/>
          <w:p w:rsidR="00E309C8" w:rsidRDefault="00E309C8" w:rsidP="004C4177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trova e usa giochi in Internet</w:t>
            </w:r>
          </w:p>
        </w:tc>
      </w:tr>
      <w:tr w:rsidR="004C4177" w:rsidTr="004C4177">
        <w:trPr>
          <w:trHeight w:val="697"/>
        </w:trPr>
        <w:tc>
          <w:tcPr>
            <w:tcW w:w="3794" w:type="dxa"/>
          </w:tcPr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lastRenderedPageBreak/>
              <w:t>2. PREVEDERE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E</w:t>
            </w:r>
          </w:p>
          <w:p w:rsidR="004C4177" w:rsidRDefault="0062129C" w:rsidP="0062129C">
            <w:r>
              <w:rPr>
                <w:rFonts w:ascii="Verdana" w:hAnsi="Verdana" w:cs="Verdana"/>
                <w:sz w:val="20"/>
                <w:szCs w:val="20"/>
              </w:rPr>
              <w:t>IMMAGINARE</w:t>
            </w:r>
          </w:p>
        </w:tc>
        <w:tc>
          <w:tcPr>
            <w:tcW w:w="4536" w:type="dxa"/>
          </w:tcPr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Esamina un processo produttivo;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verbalmente e/o graficamente, con schemi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e/o grafici, un ciclo produttivo;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usa materiali diversi rispettando l’ambiente in cui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opera;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le relazioni tra esseri viventi e ambiente;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esamina i vantaggi e gli svantaggi che la modifica di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un certo ambiente ha recato all’uomo che lo abita;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sceglie materiali idonei per eseguire abbellimenti sul</w:t>
            </w:r>
            <w:r w:rsidR="0048737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proprio corredo scolastico;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lastRenderedPageBreak/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produce rappresentazioni grafiche progettuali;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monta e smonta oggetti seguendo le istruzioni;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il rapporto fra l’insieme e una parte;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rileva la funzione di una certa parte in un oggetto;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e segue scrupolosamente le istruzioni per il</w:t>
            </w:r>
            <w:r w:rsidR="0048737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buon uso di un dispositivo;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rappresenta ambienti scolastici e non attraverso grafici</w:t>
            </w:r>
            <w:r w:rsidR="0048737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 rilievi fotografici;</w:t>
            </w:r>
          </w:p>
          <w:p w:rsidR="004C4177" w:rsidRDefault="0062129C" w:rsidP="00E309C8">
            <w:pPr>
              <w:autoSpaceDE w:val="0"/>
              <w:autoSpaceDN w:val="0"/>
              <w:adjustRightInd w:val="0"/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compone e scompone oggetti e li rappresenta con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disegni e modelli.</w:t>
            </w:r>
          </w:p>
        </w:tc>
        <w:tc>
          <w:tcPr>
            <w:tcW w:w="6877" w:type="dxa"/>
          </w:tcPr>
          <w:p w:rsidR="004A036B" w:rsidRDefault="004A036B" w:rsidP="004A036B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lastRenderedPageBreak/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verbalmente e/o graficamente, un ciclo produttivo;</w:t>
            </w:r>
          </w:p>
          <w:p w:rsidR="00B46DD0" w:rsidRDefault="00B46DD0" w:rsidP="00B46DD0"/>
          <w:p w:rsidR="004A036B" w:rsidRDefault="004A036B" w:rsidP="004A036B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usa materiali diversi rispettando l’ambiente in cui opera;</w:t>
            </w:r>
          </w:p>
          <w:p w:rsidR="004A036B" w:rsidRDefault="004A036B" w:rsidP="00B46DD0"/>
          <w:p w:rsidR="004A036B" w:rsidRDefault="004A036B" w:rsidP="00B46DD0"/>
        </w:tc>
      </w:tr>
      <w:tr w:rsidR="004C4177" w:rsidTr="0062129C">
        <w:trPr>
          <w:trHeight w:val="70"/>
        </w:trPr>
        <w:tc>
          <w:tcPr>
            <w:tcW w:w="3794" w:type="dxa"/>
          </w:tcPr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lastRenderedPageBreak/>
              <w:t>3. INTERVENIRE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</w:t>
            </w:r>
          </w:p>
          <w:p w:rsidR="004C4177" w:rsidRDefault="0062129C" w:rsidP="0062129C">
            <w:r>
              <w:rPr>
                <w:rFonts w:ascii="Verdana" w:hAnsi="Verdana" w:cs="Verdana"/>
                <w:sz w:val="18"/>
                <w:szCs w:val="18"/>
              </w:rPr>
              <w:t>TRASFORMARE</w:t>
            </w:r>
          </w:p>
        </w:tc>
        <w:tc>
          <w:tcPr>
            <w:tcW w:w="4536" w:type="dxa"/>
          </w:tcPr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Effettua prove ed esperimenti con i materiali piu</w:t>
            </w:r>
            <w:r w:rsidR="00E309C8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comuni;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pianifica la realizzazione di alimenti attraverso: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schemi;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diagrammi;</w:t>
            </w:r>
          </w:p>
          <w:p w:rsidR="0062129C" w:rsidRDefault="0062129C" w:rsidP="006212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disegno o foto</w:t>
            </w:r>
          </w:p>
          <w:p w:rsidR="00500F69" w:rsidRDefault="00500F69" w:rsidP="0062129C"/>
        </w:tc>
        <w:tc>
          <w:tcPr>
            <w:tcW w:w="6877" w:type="dxa"/>
          </w:tcPr>
          <w:p w:rsidR="00487378" w:rsidRDefault="00487378" w:rsidP="0048737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Effettua prove ed esperimenti con i materiali piu comuni;</w:t>
            </w:r>
          </w:p>
          <w:p w:rsidR="004C4177" w:rsidRDefault="004C4177" w:rsidP="004C4177"/>
        </w:tc>
      </w:tr>
    </w:tbl>
    <w:p w:rsidR="004C4177" w:rsidRPr="00B46DD0" w:rsidRDefault="004C4177">
      <w:pPr>
        <w:rPr>
          <w:i/>
        </w:rPr>
      </w:pPr>
    </w:p>
    <w:sectPr w:rsidR="004C4177" w:rsidRPr="00B46DD0" w:rsidSect="004C417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283"/>
  <w:drawingGridHorizontalSpacing w:val="110"/>
  <w:displayHorizontalDrawingGridEvery w:val="2"/>
  <w:characterSpacingControl w:val="doNotCompress"/>
  <w:compat/>
  <w:rsids>
    <w:rsidRoot w:val="004C4177"/>
    <w:rsid w:val="002910D8"/>
    <w:rsid w:val="003B2ACB"/>
    <w:rsid w:val="00467AEB"/>
    <w:rsid w:val="00487378"/>
    <w:rsid w:val="004A036B"/>
    <w:rsid w:val="004C4177"/>
    <w:rsid w:val="00500F69"/>
    <w:rsid w:val="0062129C"/>
    <w:rsid w:val="00A85C6A"/>
    <w:rsid w:val="00B46DD0"/>
    <w:rsid w:val="00DB52FA"/>
    <w:rsid w:val="00DD2118"/>
    <w:rsid w:val="00E30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7AE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C4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IC_Robecchi</cp:lastModifiedBy>
  <cp:revision>2</cp:revision>
  <dcterms:created xsi:type="dcterms:W3CDTF">2014-11-12T17:27:00Z</dcterms:created>
  <dcterms:modified xsi:type="dcterms:W3CDTF">2014-11-12T17:27:00Z</dcterms:modified>
</cp:coreProperties>
</file>