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Y="241"/>
        <w:tblW w:w="15207" w:type="dxa"/>
        <w:tblLook w:val="04A0"/>
      </w:tblPr>
      <w:tblGrid>
        <w:gridCol w:w="3794"/>
        <w:gridCol w:w="4536"/>
        <w:gridCol w:w="6877"/>
      </w:tblGrid>
      <w:tr w:rsidR="00AB0DC7" w:rsidTr="00AB0DC7">
        <w:trPr>
          <w:trHeight w:val="519"/>
        </w:trPr>
        <w:tc>
          <w:tcPr>
            <w:tcW w:w="15207" w:type="dxa"/>
            <w:gridSpan w:val="3"/>
          </w:tcPr>
          <w:p w:rsidR="00AB0DC7" w:rsidRPr="004C4177" w:rsidRDefault="00AB0DC7" w:rsidP="00AB0DC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MUSICA</w:t>
            </w:r>
            <w:r w:rsidRPr="004C4177">
              <w:rPr>
                <w:sz w:val="40"/>
                <w:szCs w:val="40"/>
              </w:rPr>
              <w:t xml:space="preserve"> CLASSE QUARTA SCUOLA PRIMARIA</w:t>
            </w:r>
          </w:p>
        </w:tc>
      </w:tr>
      <w:tr w:rsidR="00AB0DC7" w:rsidTr="00AB0DC7">
        <w:trPr>
          <w:trHeight w:val="989"/>
        </w:trPr>
        <w:tc>
          <w:tcPr>
            <w:tcW w:w="3794" w:type="dxa"/>
          </w:tcPr>
          <w:p w:rsidR="00AB0DC7" w:rsidRPr="004C4177" w:rsidRDefault="00AB0DC7" w:rsidP="00AB0DC7">
            <w:pPr>
              <w:jc w:val="center"/>
              <w:rPr>
                <w:b/>
                <w:sz w:val="24"/>
                <w:szCs w:val="24"/>
              </w:rPr>
            </w:pPr>
            <w:r w:rsidRPr="004C4177">
              <w:rPr>
                <w:b/>
                <w:sz w:val="24"/>
                <w:szCs w:val="24"/>
              </w:rPr>
              <w:t>AMBITO</w:t>
            </w:r>
          </w:p>
        </w:tc>
        <w:tc>
          <w:tcPr>
            <w:tcW w:w="4536" w:type="dxa"/>
          </w:tcPr>
          <w:p w:rsidR="00AB0DC7" w:rsidRPr="004C4177" w:rsidRDefault="00AB0DC7" w:rsidP="00AB0DC7">
            <w:pPr>
              <w:jc w:val="center"/>
              <w:rPr>
                <w:b/>
                <w:sz w:val="24"/>
                <w:szCs w:val="24"/>
              </w:rPr>
            </w:pPr>
            <w:r w:rsidRPr="004C4177">
              <w:rPr>
                <w:b/>
                <w:sz w:val="24"/>
                <w:szCs w:val="24"/>
              </w:rPr>
              <w:t>INDICATORI PER LA RILEVAZIONE DELLA COMPETENZA</w:t>
            </w:r>
          </w:p>
        </w:tc>
        <w:tc>
          <w:tcPr>
            <w:tcW w:w="6877" w:type="dxa"/>
          </w:tcPr>
          <w:p w:rsidR="00AB0DC7" w:rsidRPr="004C4177" w:rsidRDefault="00AB0DC7" w:rsidP="00AB0DC7">
            <w:pPr>
              <w:jc w:val="center"/>
              <w:rPr>
                <w:b/>
                <w:sz w:val="24"/>
                <w:szCs w:val="24"/>
              </w:rPr>
            </w:pPr>
            <w:r w:rsidRPr="004C4177">
              <w:rPr>
                <w:b/>
                <w:sz w:val="24"/>
                <w:szCs w:val="24"/>
              </w:rPr>
              <w:t>LIVELLI ESSENZIALI DI COMPETENZA</w:t>
            </w:r>
          </w:p>
        </w:tc>
      </w:tr>
      <w:tr w:rsidR="00AB0DC7" w:rsidTr="00AB0DC7">
        <w:trPr>
          <w:trHeight w:val="411"/>
        </w:trPr>
        <w:tc>
          <w:tcPr>
            <w:tcW w:w="3794" w:type="dxa"/>
          </w:tcPr>
          <w:p w:rsidR="00AB0DC7" w:rsidRDefault="00AB0DC7" w:rsidP="00AB0DC7"/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1. ASCOLTO E</w:t>
            </w:r>
          </w:p>
          <w:p w:rsidR="00AB0DC7" w:rsidRDefault="00AB0DC7" w:rsidP="00AB0DC7">
            <w:r>
              <w:rPr>
                <w:rFonts w:ascii="Verdana" w:hAnsi="Verdana" w:cs="Verdana"/>
                <w:sz w:val="20"/>
                <w:szCs w:val="20"/>
              </w:rPr>
              <w:t>FRUIZIONE</w:t>
            </w:r>
          </w:p>
          <w:p w:rsidR="00AB0DC7" w:rsidRDefault="00AB0DC7" w:rsidP="00AB0DC7"/>
        </w:tc>
        <w:tc>
          <w:tcPr>
            <w:tcW w:w="4536" w:type="dxa"/>
          </w:tcPr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Analizza un brano, cogliendone gli elementi musicali utilizzati;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coglie le possibilità descrittive della musica;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individua il contenuto emozionale di un brano</w:t>
            </w:r>
          </w:p>
          <w:p w:rsidR="00AB0DC7" w:rsidRDefault="00AB0DC7" w:rsidP="00AB0DC7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musicale;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accosta il linguaggio musicale ad altre forme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espressive (danza, disegno, poesia…);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coglie le caratteristiche timbriche dei vari strumenti musicali all’interno di un brano ascoltato;</w:t>
            </w:r>
          </w:p>
          <w:p w:rsidR="00AB0DC7" w:rsidRDefault="00AB0DC7" w:rsidP="00AB0DC7"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classifica strumenti.</w:t>
            </w:r>
          </w:p>
        </w:tc>
        <w:tc>
          <w:tcPr>
            <w:tcW w:w="6877" w:type="dxa"/>
          </w:tcPr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individua il contenuto emozionale di un brano</w:t>
            </w:r>
          </w:p>
          <w:p w:rsidR="00AB0DC7" w:rsidRDefault="00AB0DC7" w:rsidP="00AB0DC7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musicale;</w:t>
            </w:r>
          </w:p>
          <w:p w:rsidR="00AB0DC7" w:rsidRDefault="00AB0DC7" w:rsidP="00AB0DC7"/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accosta il linguaggio musicale ad altre forme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espressive (danza, disegno, poesia…);</w:t>
            </w:r>
          </w:p>
          <w:p w:rsidR="00AB0DC7" w:rsidRDefault="00AB0DC7" w:rsidP="00AB0DC7"/>
          <w:p w:rsidR="00AB0DC7" w:rsidRDefault="00AB0DC7" w:rsidP="00AB0DC7"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classifica strumenti.</w:t>
            </w:r>
          </w:p>
        </w:tc>
      </w:tr>
      <w:tr w:rsidR="00AB0DC7" w:rsidTr="00AB0DC7">
        <w:trPr>
          <w:trHeight w:val="697"/>
        </w:trPr>
        <w:tc>
          <w:tcPr>
            <w:tcW w:w="3794" w:type="dxa"/>
          </w:tcPr>
          <w:p w:rsidR="00AB0DC7" w:rsidRDefault="00AB0DC7" w:rsidP="00AB0DC7">
            <w:r>
              <w:rPr>
                <w:rFonts w:ascii="Verdana" w:hAnsi="Verdana" w:cs="Verdana"/>
                <w:sz w:val="20"/>
                <w:szCs w:val="20"/>
              </w:rPr>
              <w:t>2. PRODUZIONE</w:t>
            </w:r>
          </w:p>
        </w:tc>
        <w:tc>
          <w:tcPr>
            <w:tcW w:w="4536" w:type="dxa"/>
          </w:tcPr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Assume posture corrette per la giusta emissione vocale;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controlla il tono della propria voce, anche attraverso esercizi di auto-ascolto e di corretta respirazione;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sincronizza il proprio canto con quello degli altri;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memorizza il testo di un canto;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intona intervalli musicali;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segue la gestualità di chi dirige;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esegue canti all’unisono;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sperimenta esecuzioni a canone, a due voci;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stilizza la voce per interpretare stati d’animo ed emozioni;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effettua improvvisazioni sonore, utilizzando la voce;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legge e riproduce semplici sequenze ritmiche e/o melodiche , nell’accompagnamento di brani musicali;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effettua improvvisazioni sonore di testi, frasi, poesie d’autore o liberamente create,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legge e riproduce semplici sequenze ritmiche e/o melodiche, espresse in modo arbitrario;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legge e riproduce semplici sequenze ritmiche e/o melodiche espresse in modo </w:t>
            </w:r>
            <w:r>
              <w:rPr>
                <w:rFonts w:ascii="Verdana" w:hAnsi="Verdana" w:cs="Verdana"/>
                <w:sz w:val="18"/>
                <w:szCs w:val="18"/>
              </w:rPr>
              <w:lastRenderedPageBreak/>
              <w:t>convenzionale: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le figure di valore;</w:t>
            </w:r>
          </w:p>
          <w:p w:rsidR="00AB0DC7" w:rsidRDefault="00AB0DC7" w:rsidP="00AB0DC7"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le note sul pentagramma (scala di do).</w:t>
            </w:r>
          </w:p>
        </w:tc>
        <w:tc>
          <w:tcPr>
            <w:tcW w:w="6877" w:type="dxa"/>
          </w:tcPr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lastRenderedPageBreak/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Assume posture corrette per la giusta emissione vocale;</w:t>
            </w:r>
          </w:p>
          <w:p w:rsidR="00AB0DC7" w:rsidRDefault="00AB0DC7" w:rsidP="00AB0DC7"/>
          <w:p w:rsidR="00AB0DC7" w:rsidRDefault="00AB0DC7" w:rsidP="00AB0DC7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controlla il tono della propria voce;</w:t>
            </w:r>
          </w:p>
          <w:p w:rsidR="00AB0DC7" w:rsidRDefault="00AB0DC7" w:rsidP="00AB0DC7">
            <w:pPr>
              <w:rPr>
                <w:rFonts w:ascii="Verdana" w:hAnsi="Verdana" w:cs="Verdana"/>
                <w:sz w:val="18"/>
                <w:szCs w:val="18"/>
              </w:rPr>
            </w:pP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sincronizza il proprio canto con quello degli altri;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memorizza il testo di un canto;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intona intervalli musicali;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segue la gestualità di chi dirige;</w:t>
            </w:r>
          </w:p>
          <w:p w:rsidR="00AB0DC7" w:rsidRDefault="00AB0DC7" w:rsidP="00AB0DC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esegue canti all’unisono;</w:t>
            </w:r>
          </w:p>
          <w:p w:rsidR="00AB0DC7" w:rsidRDefault="00AB0DC7" w:rsidP="00AB0DC7"/>
          <w:p w:rsidR="00AB0DC7" w:rsidRDefault="00AB0DC7" w:rsidP="00AB0DC7"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legge e riproduce semplici sequenze ritmiche</w:t>
            </w:r>
          </w:p>
        </w:tc>
      </w:tr>
    </w:tbl>
    <w:p w:rsidR="00467AEB" w:rsidRDefault="00467AEB"/>
    <w:p w:rsidR="004C4177" w:rsidRDefault="004C4177"/>
    <w:p w:rsidR="004C4177" w:rsidRPr="00B46DD0" w:rsidRDefault="004C4177">
      <w:pPr>
        <w:rPr>
          <w:i/>
        </w:rPr>
      </w:pPr>
    </w:p>
    <w:sectPr w:rsidR="004C4177" w:rsidRPr="00B46DD0" w:rsidSect="004C4177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283"/>
  <w:drawingGridHorizontalSpacing w:val="110"/>
  <w:displayHorizontalDrawingGridEvery w:val="2"/>
  <w:characterSpacingControl w:val="doNotCompress"/>
  <w:compat/>
  <w:rsids>
    <w:rsidRoot w:val="004C4177"/>
    <w:rsid w:val="003F336E"/>
    <w:rsid w:val="00467AEB"/>
    <w:rsid w:val="004C4177"/>
    <w:rsid w:val="00500F69"/>
    <w:rsid w:val="005544DA"/>
    <w:rsid w:val="00571354"/>
    <w:rsid w:val="0062129C"/>
    <w:rsid w:val="006A7CD0"/>
    <w:rsid w:val="00A85C6A"/>
    <w:rsid w:val="00AB0DC7"/>
    <w:rsid w:val="00B46DD0"/>
    <w:rsid w:val="00B91556"/>
    <w:rsid w:val="00C80EF6"/>
    <w:rsid w:val="00DD2118"/>
    <w:rsid w:val="00FA6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7AE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C41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Alunno</dc:creator>
  <cp:lastModifiedBy>IC_Robecchi</cp:lastModifiedBy>
  <cp:revision>2</cp:revision>
  <dcterms:created xsi:type="dcterms:W3CDTF">2014-11-12T17:28:00Z</dcterms:created>
  <dcterms:modified xsi:type="dcterms:W3CDTF">2014-11-12T17:28:00Z</dcterms:modified>
</cp:coreProperties>
</file>